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4688" w14:textId="77777777" w:rsidR="00230680" w:rsidRPr="00D55AA2" w:rsidRDefault="00230680" w:rsidP="009828C8">
      <w:pPr>
        <w:pStyle w:val="Default"/>
        <w:jc w:val="both"/>
        <w:rPr>
          <w:rFonts w:asciiTheme="minorHAnsi" w:hAnsiTheme="minorHAnsi" w:cstheme="minorHAnsi"/>
          <w:sz w:val="22"/>
          <w:szCs w:val="22"/>
        </w:rPr>
      </w:pPr>
    </w:p>
    <w:p w14:paraId="0024281B" w14:textId="0AFA62F5" w:rsidR="0023108C" w:rsidRPr="00D55AA2" w:rsidRDefault="00230680" w:rsidP="009828C8">
      <w:pPr>
        <w:jc w:val="center"/>
        <w:rPr>
          <w:rFonts w:cstheme="minorHAnsi"/>
          <w:sz w:val="24"/>
          <w:szCs w:val="24"/>
          <w:u w:val="single"/>
        </w:rPr>
      </w:pPr>
      <w:r w:rsidRPr="00D55AA2">
        <w:rPr>
          <w:rFonts w:cstheme="minorHAnsi"/>
          <w:b/>
          <w:bCs/>
          <w:sz w:val="24"/>
          <w:szCs w:val="24"/>
          <w:u w:val="single"/>
        </w:rPr>
        <w:t xml:space="preserve">Familiarization </w:t>
      </w:r>
      <w:proofErr w:type="spellStart"/>
      <w:r w:rsidRPr="00D55AA2">
        <w:rPr>
          <w:rFonts w:cstheme="minorHAnsi"/>
          <w:b/>
          <w:bCs/>
          <w:sz w:val="24"/>
          <w:szCs w:val="24"/>
          <w:u w:val="single"/>
        </w:rPr>
        <w:t>Programmes</w:t>
      </w:r>
      <w:proofErr w:type="spellEnd"/>
      <w:r w:rsidRPr="00D55AA2">
        <w:rPr>
          <w:rFonts w:cstheme="minorHAnsi"/>
          <w:b/>
          <w:bCs/>
          <w:sz w:val="24"/>
          <w:szCs w:val="24"/>
          <w:u w:val="single"/>
        </w:rPr>
        <w:t xml:space="preserve"> for Independent Directors</w:t>
      </w:r>
    </w:p>
    <w:p w14:paraId="719914D7" w14:textId="6AE4BBA7" w:rsidR="00230680" w:rsidRPr="00D55AA2" w:rsidRDefault="00230680" w:rsidP="009828C8">
      <w:pPr>
        <w:jc w:val="both"/>
        <w:rPr>
          <w:rFonts w:cstheme="minorHAnsi"/>
          <w:sz w:val="22"/>
          <w:szCs w:val="22"/>
        </w:rPr>
      </w:pPr>
    </w:p>
    <w:p w14:paraId="6F523D1A" w14:textId="77777777" w:rsidR="00230680" w:rsidRPr="00D55AA2" w:rsidRDefault="00230680" w:rsidP="009828C8">
      <w:pPr>
        <w:pStyle w:val="Default"/>
        <w:jc w:val="both"/>
        <w:rPr>
          <w:rFonts w:asciiTheme="minorHAnsi" w:hAnsiTheme="minorHAnsi" w:cstheme="minorHAnsi"/>
          <w:sz w:val="22"/>
          <w:szCs w:val="22"/>
        </w:rPr>
      </w:pPr>
    </w:p>
    <w:p w14:paraId="40FF0D26" w14:textId="0F8D45EF" w:rsidR="00230680" w:rsidRPr="007532C3" w:rsidRDefault="00230680" w:rsidP="009828C8">
      <w:pPr>
        <w:pStyle w:val="Default"/>
        <w:jc w:val="both"/>
        <w:rPr>
          <w:rFonts w:asciiTheme="minorHAnsi" w:hAnsiTheme="minorHAnsi" w:cstheme="minorHAnsi"/>
          <w:b/>
          <w:bCs/>
          <w:sz w:val="22"/>
          <w:szCs w:val="22"/>
          <w:u w:val="single"/>
        </w:rPr>
      </w:pPr>
      <w:r w:rsidRPr="007532C3">
        <w:rPr>
          <w:rFonts w:asciiTheme="minorHAnsi" w:hAnsiTheme="minorHAnsi" w:cstheme="minorHAnsi"/>
          <w:b/>
          <w:bCs/>
          <w:sz w:val="22"/>
          <w:szCs w:val="22"/>
          <w:u w:val="single"/>
        </w:rPr>
        <w:t xml:space="preserve">Preamble </w:t>
      </w:r>
    </w:p>
    <w:p w14:paraId="2CB3090D" w14:textId="77777777" w:rsidR="00230680" w:rsidRPr="00D55AA2" w:rsidRDefault="00230680" w:rsidP="009828C8">
      <w:pPr>
        <w:pStyle w:val="Default"/>
        <w:jc w:val="both"/>
        <w:rPr>
          <w:rFonts w:asciiTheme="minorHAnsi" w:hAnsiTheme="minorHAnsi" w:cstheme="minorHAnsi"/>
          <w:sz w:val="22"/>
          <w:szCs w:val="22"/>
        </w:rPr>
      </w:pPr>
    </w:p>
    <w:p w14:paraId="13A84AA4" w14:textId="6EE32DAA" w:rsidR="00230680" w:rsidRPr="00D55AA2" w:rsidRDefault="00230680" w:rsidP="009828C8">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The familiarization </w:t>
      </w:r>
      <w:proofErr w:type="spellStart"/>
      <w:r w:rsidRPr="00D55AA2">
        <w:rPr>
          <w:rFonts w:asciiTheme="minorHAnsi" w:hAnsiTheme="minorHAnsi" w:cstheme="minorHAnsi"/>
          <w:sz w:val="22"/>
          <w:szCs w:val="22"/>
        </w:rPr>
        <w:t>programmes</w:t>
      </w:r>
      <w:proofErr w:type="spellEnd"/>
      <w:r w:rsidRPr="00D55AA2">
        <w:rPr>
          <w:rFonts w:asciiTheme="minorHAnsi" w:hAnsiTheme="minorHAnsi" w:cstheme="minorHAnsi"/>
          <w:sz w:val="22"/>
          <w:szCs w:val="22"/>
        </w:rPr>
        <w:t xml:space="preserve"> for Independent Directors </w:t>
      </w:r>
      <w:r w:rsidR="004E327A" w:rsidRPr="00D55AA2">
        <w:rPr>
          <w:rFonts w:asciiTheme="minorHAnsi" w:hAnsiTheme="minorHAnsi" w:cstheme="minorHAnsi"/>
          <w:sz w:val="22"/>
          <w:szCs w:val="22"/>
        </w:rPr>
        <w:t xml:space="preserve">of </w:t>
      </w:r>
      <w:proofErr w:type="spellStart"/>
      <w:r w:rsidR="004E327A" w:rsidRPr="004E327A">
        <w:rPr>
          <w:rFonts w:asciiTheme="minorHAnsi" w:hAnsiTheme="minorHAnsi" w:cstheme="minorHAnsi"/>
          <w:sz w:val="22"/>
          <w:szCs w:val="22"/>
        </w:rPr>
        <w:t>Eurotex</w:t>
      </w:r>
      <w:proofErr w:type="spellEnd"/>
      <w:r w:rsidR="004E327A" w:rsidRPr="004E327A">
        <w:rPr>
          <w:rFonts w:asciiTheme="minorHAnsi" w:hAnsiTheme="minorHAnsi" w:cstheme="minorHAnsi"/>
          <w:sz w:val="22"/>
          <w:szCs w:val="22"/>
        </w:rPr>
        <w:t xml:space="preserve"> Industries and Exports Limited</w:t>
      </w:r>
      <w:r w:rsidR="004E327A">
        <w:rPr>
          <w:rFonts w:ascii="TimesNewRomanPS-BoldMT" w:hAnsi="TimesNewRomanPS-BoldMT" w:cs="TimesNewRomanPS-BoldMT"/>
          <w:b/>
          <w:bCs/>
        </w:rPr>
        <w:t xml:space="preserve"> </w:t>
      </w:r>
      <w:r w:rsidRPr="00D55AA2">
        <w:rPr>
          <w:rFonts w:asciiTheme="minorHAnsi" w:hAnsiTheme="minorHAnsi" w:cstheme="minorHAnsi"/>
          <w:sz w:val="22"/>
          <w:szCs w:val="22"/>
        </w:rPr>
        <w:t xml:space="preserve">has been adopted by the Board of Directors, pursuant to Regulation 25(7) of the SEBI (Listing Obligations and Disclosure Requirements) Regulations, 2015 (hereinafter referred as “SEBI LODR Regulations”) and Schedule IV of the Companies Act, 2013. The provisions of SEBI LODR Regulations envisage that, the Company shall familiarize the Independent Directors on their roles, rights and responsibilities in the Company, nature of the industry in which the Company operates, business model of the Company, etc., through various </w:t>
      </w:r>
      <w:proofErr w:type="spellStart"/>
      <w:r w:rsidRPr="00D55AA2">
        <w:rPr>
          <w:rFonts w:asciiTheme="minorHAnsi" w:hAnsiTheme="minorHAnsi" w:cstheme="minorHAnsi"/>
          <w:sz w:val="22"/>
          <w:szCs w:val="22"/>
        </w:rPr>
        <w:t>programmes</w:t>
      </w:r>
      <w:proofErr w:type="spellEnd"/>
      <w:r w:rsidRPr="00D55AA2">
        <w:rPr>
          <w:rFonts w:asciiTheme="minorHAnsi" w:hAnsiTheme="minorHAnsi" w:cstheme="minorHAnsi"/>
          <w:sz w:val="22"/>
          <w:szCs w:val="22"/>
        </w:rPr>
        <w:t xml:space="preserve">. </w:t>
      </w:r>
    </w:p>
    <w:p w14:paraId="48ECA83C" w14:textId="77777777" w:rsidR="009828C8" w:rsidRPr="00D55AA2" w:rsidRDefault="009828C8" w:rsidP="009828C8">
      <w:pPr>
        <w:pStyle w:val="Default"/>
        <w:jc w:val="both"/>
        <w:rPr>
          <w:rFonts w:asciiTheme="minorHAnsi" w:hAnsiTheme="minorHAnsi" w:cstheme="minorHAnsi"/>
          <w:sz w:val="22"/>
          <w:szCs w:val="22"/>
        </w:rPr>
      </w:pPr>
    </w:p>
    <w:p w14:paraId="1E7D6FF0" w14:textId="157E8664" w:rsidR="00230680" w:rsidRPr="00D55AA2" w:rsidRDefault="00230680" w:rsidP="009828C8">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The Schedule IV Companies Act also mandates that the Independent Directors shall undertake appropriate induction and regularly update and refresh their skills, knowledge, and familiarity with the Company. </w:t>
      </w:r>
    </w:p>
    <w:p w14:paraId="31F67A6D" w14:textId="77777777" w:rsidR="00230680" w:rsidRPr="00D55AA2" w:rsidRDefault="00230680" w:rsidP="009828C8">
      <w:pPr>
        <w:pStyle w:val="Default"/>
        <w:jc w:val="both"/>
        <w:rPr>
          <w:rFonts w:asciiTheme="minorHAnsi" w:hAnsiTheme="minorHAnsi" w:cstheme="minorHAnsi"/>
          <w:sz w:val="22"/>
          <w:szCs w:val="22"/>
        </w:rPr>
      </w:pPr>
    </w:p>
    <w:p w14:paraId="65BC5AAD" w14:textId="57C3881B" w:rsidR="00230680" w:rsidRPr="007532C3" w:rsidRDefault="00230680" w:rsidP="009828C8">
      <w:pPr>
        <w:pStyle w:val="Default"/>
        <w:jc w:val="both"/>
        <w:rPr>
          <w:rFonts w:asciiTheme="minorHAnsi" w:hAnsiTheme="minorHAnsi" w:cstheme="minorHAnsi"/>
          <w:b/>
          <w:bCs/>
          <w:sz w:val="22"/>
          <w:szCs w:val="22"/>
          <w:u w:val="single"/>
        </w:rPr>
      </w:pPr>
      <w:r w:rsidRPr="007532C3">
        <w:rPr>
          <w:rFonts w:asciiTheme="minorHAnsi" w:hAnsiTheme="minorHAnsi" w:cstheme="minorHAnsi"/>
          <w:b/>
          <w:bCs/>
          <w:sz w:val="22"/>
          <w:szCs w:val="22"/>
          <w:u w:val="single"/>
        </w:rPr>
        <w:t xml:space="preserve">Objective </w:t>
      </w:r>
    </w:p>
    <w:p w14:paraId="03494BDA" w14:textId="77777777" w:rsidR="00230680" w:rsidRPr="00D55AA2" w:rsidRDefault="00230680" w:rsidP="009828C8">
      <w:pPr>
        <w:pStyle w:val="Default"/>
        <w:jc w:val="both"/>
        <w:rPr>
          <w:rFonts w:asciiTheme="minorHAnsi" w:hAnsiTheme="minorHAnsi" w:cstheme="minorHAnsi"/>
          <w:sz w:val="22"/>
          <w:szCs w:val="22"/>
        </w:rPr>
      </w:pPr>
    </w:p>
    <w:p w14:paraId="05EF8B0C" w14:textId="2DEFAE15" w:rsidR="00230680" w:rsidRPr="00D55AA2" w:rsidRDefault="00230680" w:rsidP="009828C8">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To understand the entire operations and activities of the organization, its broad objectives and its vision going forward, an induction </w:t>
      </w:r>
      <w:proofErr w:type="spellStart"/>
      <w:r w:rsidRPr="00D55AA2">
        <w:rPr>
          <w:rFonts w:asciiTheme="minorHAnsi" w:hAnsiTheme="minorHAnsi" w:cstheme="minorHAnsi"/>
          <w:sz w:val="22"/>
          <w:szCs w:val="22"/>
        </w:rPr>
        <w:t>programme</w:t>
      </w:r>
      <w:proofErr w:type="spellEnd"/>
      <w:r w:rsidRPr="00D55AA2">
        <w:rPr>
          <w:rFonts w:asciiTheme="minorHAnsi" w:hAnsiTheme="minorHAnsi" w:cstheme="minorHAnsi"/>
          <w:sz w:val="22"/>
          <w:szCs w:val="22"/>
        </w:rPr>
        <w:t xml:space="preserve"> is organized for the Directors at the time of their joining, and thereafter every year for the existing Independent Directors. The Familiarization </w:t>
      </w:r>
      <w:proofErr w:type="spellStart"/>
      <w:r w:rsidRPr="00D55AA2">
        <w:rPr>
          <w:rFonts w:asciiTheme="minorHAnsi" w:hAnsiTheme="minorHAnsi" w:cstheme="minorHAnsi"/>
          <w:sz w:val="22"/>
          <w:szCs w:val="22"/>
        </w:rPr>
        <w:t>Programmes</w:t>
      </w:r>
      <w:proofErr w:type="spellEnd"/>
      <w:r w:rsidRPr="00D55AA2">
        <w:rPr>
          <w:rFonts w:asciiTheme="minorHAnsi" w:hAnsiTheme="minorHAnsi" w:cstheme="minorHAnsi"/>
          <w:sz w:val="22"/>
          <w:szCs w:val="22"/>
        </w:rPr>
        <w:t xml:space="preserve"> for Independent Directors are structured by the Company taking into cognizance the requirements of Companies Act, 2013 and the SEBI (Listing Obligations and Disclosure Requirements) Regulations, 2015. </w:t>
      </w:r>
    </w:p>
    <w:p w14:paraId="5EF624D6" w14:textId="77777777" w:rsidR="00230680" w:rsidRPr="00D55AA2" w:rsidRDefault="00230680" w:rsidP="009828C8">
      <w:pPr>
        <w:pStyle w:val="Default"/>
        <w:jc w:val="both"/>
        <w:rPr>
          <w:rFonts w:asciiTheme="minorHAnsi" w:hAnsiTheme="minorHAnsi" w:cstheme="minorHAnsi"/>
          <w:sz w:val="22"/>
          <w:szCs w:val="22"/>
        </w:rPr>
      </w:pPr>
    </w:p>
    <w:p w14:paraId="51B609EC" w14:textId="23F001FB" w:rsidR="00230680" w:rsidRPr="007532C3" w:rsidRDefault="00230680" w:rsidP="009828C8">
      <w:pPr>
        <w:pStyle w:val="Default"/>
        <w:jc w:val="both"/>
        <w:rPr>
          <w:rFonts w:asciiTheme="minorHAnsi" w:hAnsiTheme="minorHAnsi" w:cstheme="minorHAnsi"/>
          <w:b/>
          <w:bCs/>
          <w:sz w:val="22"/>
          <w:szCs w:val="22"/>
          <w:u w:val="single"/>
        </w:rPr>
      </w:pPr>
      <w:r w:rsidRPr="007532C3">
        <w:rPr>
          <w:rFonts w:asciiTheme="minorHAnsi" w:hAnsiTheme="minorHAnsi" w:cstheme="minorHAnsi"/>
          <w:b/>
          <w:bCs/>
          <w:sz w:val="22"/>
          <w:szCs w:val="22"/>
          <w:u w:val="single"/>
        </w:rPr>
        <w:t xml:space="preserve">Familiarization Process </w:t>
      </w:r>
    </w:p>
    <w:p w14:paraId="4988C4A9" w14:textId="77777777" w:rsidR="00230680" w:rsidRPr="00D55AA2" w:rsidRDefault="00230680" w:rsidP="009828C8">
      <w:pPr>
        <w:pStyle w:val="Default"/>
        <w:jc w:val="both"/>
        <w:rPr>
          <w:rFonts w:asciiTheme="minorHAnsi" w:hAnsiTheme="minorHAnsi" w:cstheme="minorHAnsi"/>
          <w:sz w:val="22"/>
          <w:szCs w:val="22"/>
        </w:rPr>
      </w:pPr>
    </w:p>
    <w:p w14:paraId="4FA79646" w14:textId="16E2A800"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The Company shall, through its Key Managerial Personnel, Senior Management Personnel and Leadership Team, organize programs / presentations periodically to familiarize the Independent Directors on the strategy, operations and the processes of the Company at the Board / Committee Meetings. </w:t>
      </w:r>
    </w:p>
    <w:p w14:paraId="6B3CD8B7" w14:textId="77777777" w:rsidR="00230680" w:rsidRPr="00D55AA2" w:rsidRDefault="00230680" w:rsidP="009828C8">
      <w:pPr>
        <w:pStyle w:val="Default"/>
        <w:ind w:left="360"/>
        <w:jc w:val="both"/>
        <w:rPr>
          <w:rFonts w:asciiTheme="minorHAnsi" w:hAnsiTheme="minorHAnsi" w:cstheme="minorHAnsi"/>
          <w:sz w:val="22"/>
          <w:szCs w:val="22"/>
        </w:rPr>
      </w:pPr>
    </w:p>
    <w:p w14:paraId="1090B747" w14:textId="056EEA85"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The programs / presentations provide an opportunity to the Independent Directors to interact and engage with Senior Management Personnel / Leadership Team and to have insights on the Company’s strategy, business model, nature of industry in which the Company operates, </w:t>
      </w:r>
      <w:r w:rsidR="004E327A" w:rsidRPr="00D55AA2">
        <w:rPr>
          <w:rFonts w:asciiTheme="minorHAnsi" w:hAnsiTheme="minorHAnsi" w:cstheme="minorHAnsi"/>
          <w:sz w:val="22"/>
          <w:szCs w:val="22"/>
        </w:rPr>
        <w:t>the roles</w:t>
      </w:r>
      <w:r w:rsidRPr="00D55AA2">
        <w:rPr>
          <w:rFonts w:asciiTheme="minorHAnsi" w:hAnsiTheme="minorHAnsi" w:cstheme="minorHAnsi"/>
          <w:sz w:val="22"/>
          <w:szCs w:val="22"/>
        </w:rPr>
        <w:t xml:space="preserve">, rights and responsibilities of the Independent Directors, India and Global markets’ scenario, organization structure, finance, human resources, risk management and such other areas, from time to time. </w:t>
      </w:r>
    </w:p>
    <w:p w14:paraId="1AD3E202" w14:textId="597A3EF8" w:rsidR="00230680" w:rsidRPr="007532C3" w:rsidRDefault="00230680" w:rsidP="009828C8">
      <w:pPr>
        <w:pStyle w:val="Default"/>
        <w:pageBreakBefore/>
        <w:jc w:val="both"/>
        <w:rPr>
          <w:rFonts w:asciiTheme="minorHAnsi" w:hAnsiTheme="minorHAnsi" w:cstheme="minorHAnsi"/>
          <w:b/>
          <w:bCs/>
          <w:sz w:val="22"/>
          <w:szCs w:val="22"/>
          <w:u w:val="single"/>
        </w:rPr>
      </w:pPr>
      <w:r w:rsidRPr="007532C3">
        <w:rPr>
          <w:rFonts w:asciiTheme="minorHAnsi" w:hAnsiTheme="minorHAnsi" w:cstheme="minorHAnsi"/>
          <w:b/>
          <w:bCs/>
          <w:sz w:val="22"/>
          <w:szCs w:val="22"/>
          <w:u w:val="single"/>
        </w:rPr>
        <w:lastRenderedPageBreak/>
        <w:t xml:space="preserve">Familiarization Module for Independent Directors </w:t>
      </w:r>
    </w:p>
    <w:p w14:paraId="39059655" w14:textId="77777777" w:rsidR="00230680" w:rsidRPr="00D55AA2" w:rsidRDefault="00230680" w:rsidP="009828C8">
      <w:pPr>
        <w:pStyle w:val="Default"/>
        <w:jc w:val="both"/>
        <w:rPr>
          <w:rFonts w:asciiTheme="minorHAnsi" w:hAnsiTheme="minorHAnsi" w:cstheme="minorHAnsi"/>
          <w:sz w:val="22"/>
          <w:szCs w:val="22"/>
        </w:rPr>
      </w:pPr>
    </w:p>
    <w:p w14:paraId="4D921794" w14:textId="0FBBBE4D"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On appointment, Independent Directors are given the letter of appointment which details on their definite roles, rights and duties, Code of Conduct particularly in accordance with the Schedule IV of the Companies Act, 2013. </w:t>
      </w:r>
    </w:p>
    <w:p w14:paraId="789F7316" w14:textId="77777777" w:rsidR="00230680" w:rsidRPr="00D55AA2" w:rsidRDefault="00230680" w:rsidP="009828C8">
      <w:pPr>
        <w:pStyle w:val="Default"/>
        <w:jc w:val="both"/>
        <w:rPr>
          <w:rFonts w:asciiTheme="minorHAnsi" w:hAnsiTheme="minorHAnsi" w:cstheme="minorHAnsi"/>
          <w:sz w:val="22"/>
          <w:szCs w:val="22"/>
        </w:rPr>
      </w:pPr>
    </w:p>
    <w:p w14:paraId="180F0988" w14:textId="468B2336"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New Directors would be given a ‘Welcome Kit’, which includes organization structure, vision, mission, details about other directors on the Board, the summary of terms of reference of committees of the Board, major shareholders, the business model of the Company, Annual Reports, Codes of Conduct, copies of Corporate Policies of the Company, etc., They will also be updated on the various enactments applicable to the Company, including the Companies Act 2013, SEBI Regulations etc., and the amendments to the same, from time to time. </w:t>
      </w:r>
    </w:p>
    <w:p w14:paraId="13ED67AC" w14:textId="77777777" w:rsidR="00230680" w:rsidRPr="00D55AA2" w:rsidRDefault="00230680" w:rsidP="009828C8">
      <w:pPr>
        <w:pStyle w:val="Default"/>
        <w:jc w:val="both"/>
        <w:rPr>
          <w:rFonts w:asciiTheme="minorHAnsi" w:hAnsiTheme="minorHAnsi" w:cstheme="minorHAnsi"/>
          <w:sz w:val="22"/>
          <w:szCs w:val="22"/>
        </w:rPr>
      </w:pPr>
    </w:p>
    <w:p w14:paraId="15AEECFB" w14:textId="48C5E8F5"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Post appointment, on their availability at the Corporate Office of the Company, he/she will be introduced to the senior management personnel of the Company for interactive session with Senior Management Personnel and the Leadership Team. </w:t>
      </w:r>
    </w:p>
    <w:p w14:paraId="72C61533" w14:textId="77777777" w:rsidR="00230680" w:rsidRPr="00D55AA2" w:rsidRDefault="00230680" w:rsidP="009828C8">
      <w:pPr>
        <w:pStyle w:val="Default"/>
        <w:jc w:val="both"/>
        <w:rPr>
          <w:rFonts w:asciiTheme="minorHAnsi" w:hAnsiTheme="minorHAnsi" w:cstheme="minorHAnsi"/>
          <w:sz w:val="22"/>
          <w:szCs w:val="22"/>
        </w:rPr>
      </w:pPr>
    </w:p>
    <w:p w14:paraId="34283253" w14:textId="6425DCE6" w:rsidR="00230680" w:rsidRPr="00D55AA2" w:rsidRDefault="00230680" w:rsidP="009828C8">
      <w:pPr>
        <w:pStyle w:val="Default"/>
        <w:numPr>
          <w:ilvl w:val="0"/>
          <w:numId w:val="2"/>
        </w:numPr>
        <w:jc w:val="both"/>
        <w:rPr>
          <w:rFonts w:asciiTheme="minorHAnsi" w:hAnsiTheme="minorHAnsi" w:cstheme="minorHAnsi"/>
          <w:sz w:val="22"/>
          <w:szCs w:val="22"/>
        </w:rPr>
      </w:pPr>
      <w:r w:rsidRPr="00D55AA2">
        <w:rPr>
          <w:rFonts w:asciiTheme="minorHAnsi" w:hAnsiTheme="minorHAnsi" w:cstheme="minorHAnsi"/>
          <w:sz w:val="22"/>
          <w:szCs w:val="22"/>
        </w:rPr>
        <w:t xml:space="preserve">The Independent Directors will also be updated on the business structure and operations of the subsidiary companies. </w:t>
      </w:r>
    </w:p>
    <w:p w14:paraId="1B9855BF" w14:textId="77777777" w:rsidR="00230680" w:rsidRPr="00D55AA2" w:rsidRDefault="00230680" w:rsidP="009828C8">
      <w:pPr>
        <w:pStyle w:val="Default"/>
        <w:jc w:val="both"/>
        <w:rPr>
          <w:rFonts w:asciiTheme="minorHAnsi" w:hAnsiTheme="minorHAnsi" w:cstheme="minorHAnsi"/>
          <w:sz w:val="22"/>
          <w:szCs w:val="22"/>
        </w:rPr>
      </w:pPr>
    </w:p>
    <w:p w14:paraId="051F6A1B" w14:textId="29A37C15" w:rsidR="00230680" w:rsidRPr="00D55AA2" w:rsidRDefault="00230680" w:rsidP="009828C8">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Apart from the above, during their tenure as Director, they will be informed regularly on the material events of the Company and its subsidiaries. Further, at every Board Meeting, they will be updated on the Business and Financial performance, Industry trends, the risk management system, significant legal issues etc. They will also be updated on the summary of business and financial performance of the subsidiary Companies. </w:t>
      </w:r>
    </w:p>
    <w:p w14:paraId="7FDBE819" w14:textId="77777777" w:rsidR="00230680" w:rsidRPr="00D55AA2" w:rsidRDefault="00230680" w:rsidP="009828C8">
      <w:pPr>
        <w:pStyle w:val="Default"/>
        <w:jc w:val="both"/>
        <w:rPr>
          <w:rFonts w:asciiTheme="minorHAnsi" w:hAnsiTheme="minorHAnsi" w:cstheme="minorHAnsi"/>
          <w:sz w:val="22"/>
          <w:szCs w:val="22"/>
        </w:rPr>
      </w:pPr>
    </w:p>
    <w:p w14:paraId="7D1FF835" w14:textId="77777777" w:rsidR="007532C3" w:rsidRDefault="00230680" w:rsidP="007532C3">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The Independent Directors are expected to actively participate at the Committees / Board meetings, guide the management with their respective expertise. The collective experience and views of Independent Directors would certainly add value to the Board and the Company. </w:t>
      </w:r>
    </w:p>
    <w:p w14:paraId="6EC2B30A" w14:textId="77777777" w:rsidR="007532C3" w:rsidRDefault="007532C3" w:rsidP="007532C3">
      <w:pPr>
        <w:pStyle w:val="Default"/>
        <w:jc w:val="both"/>
        <w:rPr>
          <w:rFonts w:asciiTheme="minorHAnsi" w:hAnsiTheme="minorHAnsi" w:cstheme="minorHAnsi"/>
          <w:sz w:val="22"/>
          <w:szCs w:val="22"/>
        </w:rPr>
      </w:pPr>
    </w:p>
    <w:p w14:paraId="0292FBE7" w14:textId="4E821093" w:rsidR="009828C8" w:rsidRPr="007532C3" w:rsidRDefault="007532C3" w:rsidP="007532C3">
      <w:pPr>
        <w:pStyle w:val="Default"/>
        <w:jc w:val="both"/>
        <w:rPr>
          <w:rFonts w:asciiTheme="minorHAnsi" w:hAnsiTheme="minorHAnsi" w:cstheme="minorHAnsi"/>
          <w:b/>
          <w:bCs/>
          <w:sz w:val="22"/>
          <w:szCs w:val="22"/>
          <w:u w:val="single"/>
        </w:rPr>
      </w:pPr>
      <w:r w:rsidRPr="007532C3">
        <w:rPr>
          <w:rFonts w:asciiTheme="minorHAnsi" w:hAnsiTheme="minorHAnsi" w:cstheme="minorHAnsi"/>
          <w:sz w:val="22"/>
          <w:szCs w:val="22"/>
          <w:u w:val="single"/>
        </w:rPr>
        <w:t>D</w:t>
      </w:r>
      <w:r w:rsidR="009828C8" w:rsidRPr="007532C3">
        <w:rPr>
          <w:rFonts w:asciiTheme="minorHAnsi" w:hAnsiTheme="minorHAnsi" w:cstheme="minorHAnsi"/>
          <w:b/>
          <w:bCs/>
          <w:sz w:val="22"/>
          <w:szCs w:val="22"/>
          <w:u w:val="single"/>
        </w:rPr>
        <w:t xml:space="preserve">etails of familiarization </w:t>
      </w:r>
      <w:proofErr w:type="spellStart"/>
      <w:r w:rsidR="009828C8" w:rsidRPr="007532C3">
        <w:rPr>
          <w:rFonts w:asciiTheme="minorHAnsi" w:hAnsiTheme="minorHAnsi" w:cstheme="minorHAnsi"/>
          <w:b/>
          <w:bCs/>
          <w:sz w:val="22"/>
          <w:szCs w:val="22"/>
          <w:u w:val="single"/>
        </w:rPr>
        <w:t>programmes</w:t>
      </w:r>
      <w:proofErr w:type="spellEnd"/>
      <w:r w:rsidR="009828C8" w:rsidRPr="007532C3">
        <w:rPr>
          <w:rFonts w:asciiTheme="minorHAnsi" w:hAnsiTheme="minorHAnsi" w:cstheme="minorHAnsi"/>
          <w:b/>
          <w:bCs/>
          <w:sz w:val="22"/>
          <w:szCs w:val="22"/>
          <w:u w:val="single"/>
        </w:rPr>
        <w:t xml:space="preserve"> imparted to Independent Directors</w:t>
      </w:r>
    </w:p>
    <w:p w14:paraId="2F04ADDF" w14:textId="618F1FDF" w:rsidR="00230680" w:rsidRPr="00D55AA2" w:rsidRDefault="00230680" w:rsidP="009828C8">
      <w:pPr>
        <w:pStyle w:val="Default"/>
        <w:jc w:val="both"/>
        <w:rPr>
          <w:rFonts w:asciiTheme="minorHAnsi" w:hAnsiTheme="minorHAnsi" w:cstheme="minorHAnsi"/>
          <w:sz w:val="22"/>
          <w:szCs w:val="22"/>
        </w:rPr>
      </w:pPr>
    </w:p>
    <w:tbl>
      <w:tblPr>
        <w:tblW w:w="9355" w:type="dxa"/>
        <w:tblLook w:val="04A0" w:firstRow="1" w:lastRow="0" w:firstColumn="1" w:lastColumn="0" w:noHBand="0" w:noVBand="1"/>
      </w:tblPr>
      <w:tblGrid>
        <w:gridCol w:w="580"/>
        <w:gridCol w:w="2655"/>
        <w:gridCol w:w="1620"/>
        <w:gridCol w:w="1620"/>
        <w:gridCol w:w="1440"/>
        <w:gridCol w:w="1440"/>
      </w:tblGrid>
      <w:tr w:rsidR="00CB728C" w:rsidRPr="00CB728C" w14:paraId="6C377763" w14:textId="77777777" w:rsidTr="00CB728C">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28EB" w14:textId="77777777" w:rsidR="00CB728C" w:rsidRPr="00CB728C" w:rsidRDefault="00CB728C" w:rsidP="00CB728C">
            <w:pPr>
              <w:spacing w:after="0" w:line="240" w:lineRule="auto"/>
              <w:rPr>
                <w:rFonts w:eastAsia="Times New Roman" w:cstheme="minorHAnsi"/>
                <w:color w:val="000000"/>
              </w:rPr>
            </w:pPr>
            <w:r w:rsidRPr="00CB728C">
              <w:rPr>
                <w:rFonts w:eastAsia="Times New Roman" w:cstheme="minorHAnsi"/>
                <w:color w:val="000000"/>
              </w:rPr>
              <w:t>S. No</w:t>
            </w:r>
          </w:p>
        </w:tc>
        <w:tc>
          <w:tcPr>
            <w:tcW w:w="26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8C8C"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Name of the Independent Director</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B0B425"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No. of sessions attended</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FBCEC1"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No. of hours spent</w:t>
            </w:r>
          </w:p>
        </w:tc>
      </w:tr>
      <w:tr w:rsidR="00CB728C" w:rsidRPr="00D55AA2" w14:paraId="6C8B27C2" w14:textId="77777777" w:rsidTr="00CB728C">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6EBF06D" w14:textId="77777777" w:rsidR="00CB728C" w:rsidRPr="00CB728C" w:rsidRDefault="00CB728C" w:rsidP="00CB728C">
            <w:pPr>
              <w:spacing w:after="0" w:line="240" w:lineRule="auto"/>
              <w:rPr>
                <w:rFonts w:eastAsia="Times New Roman" w:cstheme="minorHAnsi"/>
                <w:color w:val="000000"/>
              </w:rPr>
            </w:pPr>
          </w:p>
        </w:tc>
        <w:tc>
          <w:tcPr>
            <w:tcW w:w="2655" w:type="dxa"/>
            <w:vMerge/>
            <w:tcBorders>
              <w:top w:val="single" w:sz="4" w:space="0" w:color="auto"/>
              <w:left w:val="single" w:sz="4" w:space="0" w:color="auto"/>
              <w:bottom w:val="single" w:sz="4" w:space="0" w:color="auto"/>
              <w:right w:val="single" w:sz="4" w:space="0" w:color="auto"/>
            </w:tcBorders>
            <w:vAlign w:val="center"/>
            <w:hideMark/>
          </w:tcPr>
          <w:p w14:paraId="447348F5" w14:textId="77777777" w:rsidR="00CB728C" w:rsidRPr="00CB728C" w:rsidRDefault="00CB728C" w:rsidP="00CB728C">
            <w:pPr>
              <w:spacing w:after="0" w:line="240" w:lineRule="auto"/>
              <w:rPr>
                <w:rFonts w:eastAsia="Times New Roman" w:cstheme="minorHAnsi"/>
                <w:color w:val="000000"/>
              </w:rPr>
            </w:pPr>
          </w:p>
        </w:tc>
        <w:tc>
          <w:tcPr>
            <w:tcW w:w="1620" w:type="dxa"/>
            <w:tcBorders>
              <w:top w:val="nil"/>
              <w:left w:val="nil"/>
              <w:bottom w:val="single" w:sz="4" w:space="0" w:color="auto"/>
              <w:right w:val="single" w:sz="4" w:space="0" w:color="auto"/>
            </w:tcBorders>
            <w:shd w:val="clear" w:color="auto" w:fill="auto"/>
            <w:vAlign w:val="bottom"/>
            <w:hideMark/>
          </w:tcPr>
          <w:p w14:paraId="15C2C429"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During FY 2022-23</w:t>
            </w:r>
          </w:p>
        </w:tc>
        <w:tc>
          <w:tcPr>
            <w:tcW w:w="1620" w:type="dxa"/>
            <w:tcBorders>
              <w:top w:val="nil"/>
              <w:left w:val="nil"/>
              <w:bottom w:val="single" w:sz="4" w:space="0" w:color="auto"/>
              <w:right w:val="single" w:sz="4" w:space="0" w:color="auto"/>
            </w:tcBorders>
            <w:shd w:val="clear" w:color="auto" w:fill="auto"/>
            <w:vAlign w:val="bottom"/>
            <w:hideMark/>
          </w:tcPr>
          <w:p w14:paraId="6BEC149C"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On a cumulative</w:t>
            </w:r>
            <w:r w:rsidRPr="00CB728C">
              <w:rPr>
                <w:rFonts w:eastAsia="Times New Roman" w:cstheme="minorHAnsi"/>
                <w:color w:val="000000"/>
              </w:rPr>
              <w:br/>
              <w:t>basis</w:t>
            </w:r>
          </w:p>
        </w:tc>
        <w:tc>
          <w:tcPr>
            <w:tcW w:w="1440" w:type="dxa"/>
            <w:tcBorders>
              <w:top w:val="nil"/>
              <w:left w:val="nil"/>
              <w:bottom w:val="single" w:sz="4" w:space="0" w:color="auto"/>
              <w:right w:val="single" w:sz="4" w:space="0" w:color="auto"/>
            </w:tcBorders>
            <w:shd w:val="clear" w:color="auto" w:fill="auto"/>
            <w:vAlign w:val="bottom"/>
            <w:hideMark/>
          </w:tcPr>
          <w:p w14:paraId="5ADF9BF5"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During FY 2022-23</w:t>
            </w:r>
          </w:p>
        </w:tc>
        <w:tc>
          <w:tcPr>
            <w:tcW w:w="1440" w:type="dxa"/>
            <w:tcBorders>
              <w:top w:val="nil"/>
              <w:left w:val="nil"/>
              <w:bottom w:val="single" w:sz="4" w:space="0" w:color="auto"/>
              <w:right w:val="single" w:sz="4" w:space="0" w:color="auto"/>
            </w:tcBorders>
            <w:shd w:val="clear" w:color="auto" w:fill="auto"/>
            <w:vAlign w:val="bottom"/>
            <w:hideMark/>
          </w:tcPr>
          <w:p w14:paraId="4F6EE670" w14:textId="77777777" w:rsidR="00CB728C" w:rsidRPr="00CB728C" w:rsidRDefault="00CB728C" w:rsidP="00CB728C">
            <w:pPr>
              <w:spacing w:after="0" w:line="240" w:lineRule="auto"/>
              <w:jc w:val="center"/>
              <w:rPr>
                <w:rFonts w:eastAsia="Times New Roman" w:cstheme="minorHAnsi"/>
                <w:color w:val="000000"/>
              </w:rPr>
            </w:pPr>
            <w:r w:rsidRPr="00CB728C">
              <w:rPr>
                <w:rFonts w:eastAsia="Times New Roman" w:cstheme="minorHAnsi"/>
                <w:color w:val="000000"/>
              </w:rPr>
              <w:t>On a cumulative</w:t>
            </w:r>
            <w:r w:rsidRPr="00CB728C">
              <w:rPr>
                <w:rFonts w:eastAsia="Times New Roman" w:cstheme="minorHAnsi"/>
                <w:color w:val="000000"/>
              </w:rPr>
              <w:br/>
              <w:t>basis</w:t>
            </w:r>
          </w:p>
        </w:tc>
      </w:tr>
      <w:tr w:rsidR="00CB728C" w:rsidRPr="00D55AA2" w14:paraId="12110C63" w14:textId="77777777" w:rsidTr="00CB72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812BD9" w14:textId="77777777" w:rsidR="00CB728C" w:rsidRPr="00CB728C" w:rsidRDefault="00CB728C" w:rsidP="00CB728C">
            <w:pPr>
              <w:spacing w:after="0" w:line="240" w:lineRule="auto"/>
              <w:rPr>
                <w:rFonts w:eastAsia="Times New Roman" w:cstheme="minorHAnsi"/>
                <w:color w:val="000000"/>
                <w:sz w:val="23"/>
                <w:szCs w:val="23"/>
              </w:rPr>
            </w:pPr>
            <w:r w:rsidRPr="00CB728C">
              <w:rPr>
                <w:rFonts w:eastAsia="Times New Roman" w:cstheme="minorHAnsi"/>
                <w:color w:val="000000"/>
                <w:sz w:val="23"/>
                <w:szCs w:val="23"/>
              </w:rPr>
              <w:t>1</w:t>
            </w:r>
          </w:p>
        </w:tc>
        <w:tc>
          <w:tcPr>
            <w:tcW w:w="2655" w:type="dxa"/>
            <w:tcBorders>
              <w:top w:val="nil"/>
              <w:left w:val="nil"/>
              <w:bottom w:val="single" w:sz="4" w:space="0" w:color="auto"/>
              <w:right w:val="single" w:sz="4" w:space="0" w:color="auto"/>
            </w:tcBorders>
            <w:shd w:val="clear" w:color="000000" w:fill="FFFFFF"/>
            <w:vAlign w:val="center"/>
            <w:hideMark/>
          </w:tcPr>
          <w:p w14:paraId="437BECBD" w14:textId="3BBD482C" w:rsidR="00CB728C" w:rsidRPr="00CB728C" w:rsidRDefault="00CB728C" w:rsidP="00CB728C">
            <w:pPr>
              <w:spacing w:after="0" w:line="240" w:lineRule="auto"/>
              <w:ind w:firstLineChars="100" w:firstLine="200"/>
              <w:rPr>
                <w:rFonts w:eastAsia="Times New Roman" w:cstheme="minorHAnsi"/>
                <w:color w:val="000000"/>
              </w:rPr>
            </w:pPr>
            <w:r w:rsidRPr="00CB728C">
              <w:rPr>
                <w:rFonts w:eastAsia="Times New Roman" w:cstheme="minorHAnsi"/>
                <w:color w:val="000000"/>
              </w:rPr>
              <w:t>Mr</w:t>
            </w:r>
            <w:r w:rsidR="006F5C29" w:rsidRPr="00CB728C">
              <w:rPr>
                <w:rFonts w:eastAsia="Times New Roman" w:cstheme="minorHAnsi"/>
                <w:color w:val="000000"/>
              </w:rPr>
              <w:t xml:space="preserve">. </w:t>
            </w:r>
            <w:r w:rsidR="006F5C29" w:rsidRPr="006F5C29">
              <w:rPr>
                <w:rFonts w:eastAsia="Times New Roman" w:cstheme="minorHAnsi"/>
                <w:color w:val="000000"/>
              </w:rPr>
              <w:t>Vinod Kumar Gupta</w:t>
            </w:r>
          </w:p>
        </w:tc>
        <w:tc>
          <w:tcPr>
            <w:tcW w:w="1620" w:type="dxa"/>
            <w:tcBorders>
              <w:top w:val="nil"/>
              <w:left w:val="nil"/>
              <w:bottom w:val="single" w:sz="4" w:space="0" w:color="auto"/>
              <w:right w:val="single" w:sz="4" w:space="0" w:color="auto"/>
            </w:tcBorders>
            <w:shd w:val="clear" w:color="auto" w:fill="auto"/>
            <w:vAlign w:val="center"/>
            <w:hideMark/>
          </w:tcPr>
          <w:p w14:paraId="0435DE63" w14:textId="4D1CF9DC"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c>
          <w:tcPr>
            <w:tcW w:w="1620" w:type="dxa"/>
            <w:tcBorders>
              <w:top w:val="nil"/>
              <w:left w:val="nil"/>
              <w:bottom w:val="single" w:sz="4" w:space="0" w:color="auto"/>
              <w:right w:val="single" w:sz="4" w:space="0" w:color="auto"/>
            </w:tcBorders>
            <w:shd w:val="clear" w:color="auto" w:fill="auto"/>
            <w:vAlign w:val="center"/>
            <w:hideMark/>
          </w:tcPr>
          <w:p w14:paraId="21A139A2" w14:textId="7EB71504"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412CC222" w14:textId="59FC51EA"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6D207AB9" w14:textId="3FDF639C"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r w:rsidR="00CB728C" w:rsidRPr="00CB728C">
              <w:rPr>
                <w:rFonts w:eastAsia="Times New Roman" w:cstheme="minorHAnsi"/>
                <w:color w:val="000000"/>
                <w:sz w:val="23"/>
                <w:szCs w:val="23"/>
              </w:rPr>
              <w:t> </w:t>
            </w:r>
          </w:p>
        </w:tc>
      </w:tr>
      <w:tr w:rsidR="00CB728C" w:rsidRPr="00D55AA2" w14:paraId="6D274C04" w14:textId="77777777" w:rsidTr="00CB72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314EB23" w14:textId="77777777" w:rsidR="00CB728C" w:rsidRPr="00CB728C" w:rsidRDefault="00CB728C" w:rsidP="00CB728C">
            <w:pPr>
              <w:spacing w:after="0" w:line="240" w:lineRule="auto"/>
              <w:rPr>
                <w:rFonts w:eastAsia="Times New Roman" w:cstheme="minorHAnsi"/>
                <w:color w:val="000000"/>
                <w:sz w:val="23"/>
                <w:szCs w:val="23"/>
              </w:rPr>
            </w:pPr>
            <w:r w:rsidRPr="00CB728C">
              <w:rPr>
                <w:rFonts w:eastAsia="Times New Roman" w:cstheme="minorHAnsi"/>
                <w:color w:val="000000"/>
                <w:sz w:val="23"/>
                <w:szCs w:val="23"/>
              </w:rPr>
              <w:t>2</w:t>
            </w:r>
          </w:p>
        </w:tc>
        <w:tc>
          <w:tcPr>
            <w:tcW w:w="2655" w:type="dxa"/>
            <w:tcBorders>
              <w:top w:val="nil"/>
              <w:left w:val="nil"/>
              <w:bottom w:val="single" w:sz="4" w:space="0" w:color="auto"/>
              <w:right w:val="single" w:sz="4" w:space="0" w:color="auto"/>
            </w:tcBorders>
            <w:shd w:val="clear" w:color="000000" w:fill="FFFFFF"/>
            <w:vAlign w:val="center"/>
            <w:hideMark/>
          </w:tcPr>
          <w:p w14:paraId="448D67E5" w14:textId="77777777" w:rsidR="00CB728C" w:rsidRPr="00CB728C" w:rsidRDefault="00CB728C" w:rsidP="00CB728C">
            <w:pPr>
              <w:spacing w:after="0" w:line="240" w:lineRule="auto"/>
              <w:ind w:firstLineChars="100" w:firstLine="200"/>
              <w:rPr>
                <w:rFonts w:eastAsia="Times New Roman" w:cstheme="minorHAnsi"/>
                <w:color w:val="000000"/>
              </w:rPr>
            </w:pPr>
            <w:r w:rsidRPr="00CB728C">
              <w:rPr>
                <w:rFonts w:eastAsia="Times New Roman" w:cstheme="minorHAnsi"/>
                <w:color w:val="000000"/>
              </w:rPr>
              <w:t>Mrs. Hema Thakur</w:t>
            </w:r>
          </w:p>
        </w:tc>
        <w:tc>
          <w:tcPr>
            <w:tcW w:w="1620" w:type="dxa"/>
            <w:tcBorders>
              <w:top w:val="nil"/>
              <w:left w:val="nil"/>
              <w:bottom w:val="single" w:sz="4" w:space="0" w:color="auto"/>
              <w:right w:val="single" w:sz="4" w:space="0" w:color="auto"/>
            </w:tcBorders>
            <w:shd w:val="clear" w:color="auto" w:fill="auto"/>
            <w:vAlign w:val="center"/>
            <w:hideMark/>
          </w:tcPr>
          <w:p w14:paraId="7FD78F49" w14:textId="50AE3E1A"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c>
          <w:tcPr>
            <w:tcW w:w="1620" w:type="dxa"/>
            <w:tcBorders>
              <w:top w:val="nil"/>
              <w:left w:val="nil"/>
              <w:bottom w:val="single" w:sz="4" w:space="0" w:color="auto"/>
              <w:right w:val="single" w:sz="4" w:space="0" w:color="auto"/>
            </w:tcBorders>
            <w:shd w:val="clear" w:color="auto" w:fill="auto"/>
            <w:vAlign w:val="center"/>
            <w:hideMark/>
          </w:tcPr>
          <w:p w14:paraId="0BA0CE39" w14:textId="2BF0899F"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331406FF" w14:textId="2BD3AAD3"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225D3782" w14:textId="724D2A87"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r>
      <w:tr w:rsidR="00CB728C" w:rsidRPr="00D55AA2" w14:paraId="5C1083F4" w14:textId="77777777" w:rsidTr="00CB728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9C34D6" w14:textId="77777777" w:rsidR="00CB728C" w:rsidRPr="00CB728C" w:rsidRDefault="00CB728C" w:rsidP="00CB728C">
            <w:pPr>
              <w:spacing w:after="0" w:line="240" w:lineRule="auto"/>
              <w:rPr>
                <w:rFonts w:eastAsia="Times New Roman" w:cstheme="minorHAnsi"/>
                <w:color w:val="000000"/>
                <w:sz w:val="23"/>
                <w:szCs w:val="23"/>
              </w:rPr>
            </w:pPr>
            <w:r w:rsidRPr="00CB728C">
              <w:rPr>
                <w:rFonts w:eastAsia="Times New Roman" w:cstheme="minorHAnsi"/>
                <w:color w:val="000000"/>
                <w:sz w:val="23"/>
                <w:szCs w:val="23"/>
              </w:rPr>
              <w:t>3</w:t>
            </w:r>
          </w:p>
        </w:tc>
        <w:tc>
          <w:tcPr>
            <w:tcW w:w="2655" w:type="dxa"/>
            <w:tcBorders>
              <w:top w:val="nil"/>
              <w:left w:val="nil"/>
              <w:bottom w:val="single" w:sz="4" w:space="0" w:color="auto"/>
              <w:right w:val="single" w:sz="4" w:space="0" w:color="auto"/>
            </w:tcBorders>
            <w:shd w:val="clear" w:color="000000" w:fill="FFFFFF"/>
            <w:vAlign w:val="center"/>
            <w:hideMark/>
          </w:tcPr>
          <w:p w14:paraId="5EA3A120" w14:textId="77777777" w:rsidR="00CB728C" w:rsidRPr="00CB728C" w:rsidRDefault="00CB728C" w:rsidP="00CB728C">
            <w:pPr>
              <w:spacing w:after="0" w:line="240" w:lineRule="auto"/>
              <w:rPr>
                <w:rFonts w:eastAsia="Times New Roman" w:cstheme="minorHAnsi"/>
                <w:color w:val="000000"/>
              </w:rPr>
            </w:pPr>
            <w:r w:rsidRPr="00CB728C">
              <w:rPr>
                <w:rFonts w:eastAsia="Times New Roman" w:cstheme="minorHAnsi"/>
                <w:color w:val="000000"/>
              </w:rPr>
              <w:t xml:space="preserve">Mr. </w:t>
            </w:r>
            <w:proofErr w:type="spellStart"/>
            <w:r w:rsidRPr="00CB728C">
              <w:rPr>
                <w:rFonts w:eastAsia="Times New Roman" w:cstheme="minorHAnsi"/>
                <w:color w:val="000000"/>
              </w:rPr>
              <w:t>Ashwinikumar</w:t>
            </w:r>
            <w:proofErr w:type="spellEnd"/>
            <w:r w:rsidRPr="00CB728C">
              <w:rPr>
                <w:rFonts w:eastAsia="Times New Roman" w:cstheme="minorHAnsi"/>
                <w:color w:val="000000"/>
              </w:rPr>
              <w:t xml:space="preserve"> L. Dave</w:t>
            </w:r>
          </w:p>
        </w:tc>
        <w:tc>
          <w:tcPr>
            <w:tcW w:w="1620" w:type="dxa"/>
            <w:tcBorders>
              <w:top w:val="nil"/>
              <w:left w:val="nil"/>
              <w:bottom w:val="single" w:sz="4" w:space="0" w:color="auto"/>
              <w:right w:val="single" w:sz="4" w:space="0" w:color="auto"/>
            </w:tcBorders>
            <w:shd w:val="clear" w:color="auto" w:fill="auto"/>
            <w:vAlign w:val="center"/>
            <w:hideMark/>
          </w:tcPr>
          <w:p w14:paraId="466928FC" w14:textId="355ECD08"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p>
        </w:tc>
        <w:tc>
          <w:tcPr>
            <w:tcW w:w="1620" w:type="dxa"/>
            <w:tcBorders>
              <w:top w:val="nil"/>
              <w:left w:val="nil"/>
              <w:bottom w:val="single" w:sz="4" w:space="0" w:color="auto"/>
              <w:right w:val="single" w:sz="4" w:space="0" w:color="auto"/>
            </w:tcBorders>
            <w:shd w:val="clear" w:color="auto" w:fill="auto"/>
            <w:vAlign w:val="center"/>
            <w:hideMark/>
          </w:tcPr>
          <w:p w14:paraId="4B5615A7" w14:textId="5BE80CA9"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408973CC" w14:textId="156580FF" w:rsidR="00CB728C" w:rsidRPr="00CB728C" w:rsidRDefault="00CB728C" w:rsidP="00CB728C">
            <w:pPr>
              <w:spacing w:after="0" w:line="240" w:lineRule="auto"/>
              <w:jc w:val="center"/>
              <w:rPr>
                <w:rFonts w:eastAsia="Times New Roman" w:cstheme="minorHAnsi"/>
                <w:color w:val="000000"/>
                <w:sz w:val="23"/>
                <w:szCs w:val="23"/>
              </w:rPr>
            </w:pPr>
            <w:r w:rsidRPr="00CB728C">
              <w:rPr>
                <w:rFonts w:eastAsia="Times New Roman" w:cstheme="minorHAnsi"/>
                <w:color w:val="000000"/>
                <w:sz w:val="23"/>
                <w:szCs w:val="23"/>
              </w:rPr>
              <w:t> </w:t>
            </w:r>
            <w:r w:rsidR="00BF7875">
              <w:rPr>
                <w:rFonts w:eastAsia="Times New Roman" w:cstheme="minorHAnsi"/>
                <w:color w:val="000000"/>
                <w:sz w:val="23"/>
                <w:szCs w:val="23"/>
              </w:rPr>
              <w:t>8</w:t>
            </w:r>
          </w:p>
        </w:tc>
        <w:tc>
          <w:tcPr>
            <w:tcW w:w="1440" w:type="dxa"/>
            <w:tcBorders>
              <w:top w:val="nil"/>
              <w:left w:val="nil"/>
              <w:bottom w:val="single" w:sz="4" w:space="0" w:color="auto"/>
              <w:right w:val="single" w:sz="4" w:space="0" w:color="auto"/>
            </w:tcBorders>
            <w:shd w:val="clear" w:color="auto" w:fill="auto"/>
            <w:vAlign w:val="center"/>
            <w:hideMark/>
          </w:tcPr>
          <w:p w14:paraId="742C2190" w14:textId="7212652A" w:rsidR="00CB728C" w:rsidRPr="00CB728C" w:rsidRDefault="00BF7875" w:rsidP="00CB728C">
            <w:pPr>
              <w:spacing w:after="0" w:line="240" w:lineRule="auto"/>
              <w:jc w:val="center"/>
              <w:rPr>
                <w:rFonts w:eastAsia="Times New Roman" w:cstheme="minorHAnsi"/>
                <w:color w:val="000000"/>
                <w:sz w:val="23"/>
                <w:szCs w:val="23"/>
              </w:rPr>
            </w:pPr>
            <w:r>
              <w:rPr>
                <w:rFonts w:eastAsia="Times New Roman" w:cstheme="minorHAnsi"/>
                <w:color w:val="000000"/>
                <w:sz w:val="23"/>
                <w:szCs w:val="23"/>
              </w:rPr>
              <w:t>8</w:t>
            </w:r>
            <w:r w:rsidR="00CB728C" w:rsidRPr="00CB728C">
              <w:rPr>
                <w:rFonts w:eastAsia="Times New Roman" w:cstheme="minorHAnsi"/>
                <w:color w:val="000000"/>
                <w:sz w:val="23"/>
                <w:szCs w:val="23"/>
              </w:rPr>
              <w:t> </w:t>
            </w:r>
          </w:p>
        </w:tc>
      </w:tr>
    </w:tbl>
    <w:p w14:paraId="4AC6A260" w14:textId="481C1F8D" w:rsidR="00230680" w:rsidRPr="00D55AA2" w:rsidRDefault="00230680" w:rsidP="009828C8">
      <w:pPr>
        <w:pStyle w:val="Default"/>
        <w:jc w:val="both"/>
        <w:rPr>
          <w:rFonts w:asciiTheme="minorHAnsi" w:hAnsiTheme="minorHAnsi" w:cstheme="minorHAnsi"/>
          <w:sz w:val="22"/>
          <w:szCs w:val="22"/>
        </w:rPr>
      </w:pPr>
    </w:p>
    <w:p w14:paraId="6C2460D6" w14:textId="1C21655F" w:rsidR="00D55AA2" w:rsidRPr="007532C3" w:rsidRDefault="00D55AA2" w:rsidP="00D55AA2">
      <w:pPr>
        <w:pStyle w:val="Default"/>
        <w:jc w:val="both"/>
        <w:rPr>
          <w:rFonts w:asciiTheme="minorHAnsi" w:hAnsiTheme="minorHAnsi" w:cstheme="minorHAnsi"/>
          <w:b/>
          <w:bCs/>
          <w:sz w:val="23"/>
          <w:szCs w:val="23"/>
          <w:u w:val="single"/>
        </w:rPr>
      </w:pPr>
      <w:r w:rsidRPr="007532C3">
        <w:rPr>
          <w:rFonts w:asciiTheme="minorHAnsi" w:hAnsiTheme="minorHAnsi" w:cstheme="minorHAnsi"/>
          <w:b/>
          <w:bCs/>
          <w:sz w:val="23"/>
          <w:szCs w:val="23"/>
          <w:u w:val="single"/>
        </w:rPr>
        <w:t xml:space="preserve">Review of the Program </w:t>
      </w:r>
    </w:p>
    <w:p w14:paraId="483AC0FB" w14:textId="77777777" w:rsidR="00D55AA2" w:rsidRPr="00D55AA2" w:rsidRDefault="00D55AA2" w:rsidP="00D55AA2">
      <w:pPr>
        <w:pStyle w:val="Default"/>
        <w:rPr>
          <w:rFonts w:asciiTheme="minorHAnsi" w:hAnsiTheme="minorHAnsi" w:cstheme="minorHAnsi"/>
          <w:sz w:val="23"/>
          <w:szCs w:val="23"/>
        </w:rPr>
      </w:pPr>
    </w:p>
    <w:p w14:paraId="79F3390A" w14:textId="0B27ABAA" w:rsidR="00D55AA2" w:rsidRDefault="00D55AA2" w:rsidP="00D55AA2">
      <w:pPr>
        <w:pStyle w:val="Default"/>
        <w:jc w:val="both"/>
        <w:rPr>
          <w:rFonts w:asciiTheme="minorHAnsi" w:hAnsiTheme="minorHAnsi" w:cstheme="minorHAnsi"/>
          <w:sz w:val="22"/>
          <w:szCs w:val="22"/>
        </w:rPr>
      </w:pPr>
      <w:r w:rsidRPr="00D55AA2">
        <w:rPr>
          <w:rFonts w:asciiTheme="minorHAnsi" w:hAnsiTheme="minorHAnsi" w:cstheme="minorHAnsi"/>
          <w:sz w:val="22"/>
          <w:szCs w:val="22"/>
        </w:rPr>
        <w:t xml:space="preserve">The familiarization </w:t>
      </w:r>
      <w:proofErr w:type="spellStart"/>
      <w:r w:rsidRPr="00D55AA2">
        <w:rPr>
          <w:rFonts w:asciiTheme="minorHAnsi" w:hAnsiTheme="minorHAnsi" w:cstheme="minorHAnsi"/>
          <w:sz w:val="22"/>
          <w:szCs w:val="22"/>
        </w:rPr>
        <w:t>programmes</w:t>
      </w:r>
      <w:proofErr w:type="spellEnd"/>
      <w:r w:rsidRPr="00D55AA2">
        <w:rPr>
          <w:rFonts w:asciiTheme="minorHAnsi" w:hAnsiTheme="minorHAnsi" w:cstheme="minorHAnsi"/>
          <w:sz w:val="22"/>
          <w:szCs w:val="22"/>
        </w:rPr>
        <w:t xml:space="preserve"> for Independent Directors will be reviewed from time to time and revisions would be made, as and when required.</w:t>
      </w:r>
    </w:p>
    <w:p w14:paraId="0BF146D8" w14:textId="247A4E3B" w:rsidR="004E327A" w:rsidRDefault="004E327A" w:rsidP="00D55AA2">
      <w:pPr>
        <w:pStyle w:val="Default"/>
        <w:jc w:val="both"/>
        <w:rPr>
          <w:rFonts w:asciiTheme="minorHAnsi" w:hAnsiTheme="minorHAnsi" w:cstheme="minorHAnsi"/>
          <w:sz w:val="22"/>
          <w:szCs w:val="22"/>
        </w:rPr>
      </w:pPr>
    </w:p>
    <w:p w14:paraId="0317E735" w14:textId="77777777" w:rsidR="004E327A" w:rsidRDefault="004E327A" w:rsidP="00D55AA2">
      <w:pPr>
        <w:pStyle w:val="Default"/>
        <w:jc w:val="both"/>
        <w:rPr>
          <w:rFonts w:asciiTheme="minorHAnsi" w:hAnsiTheme="minorHAnsi" w:cstheme="minorHAnsi"/>
          <w:sz w:val="22"/>
          <w:szCs w:val="22"/>
        </w:rPr>
      </w:pPr>
    </w:p>
    <w:p w14:paraId="6487EBDB" w14:textId="69DB7DE9" w:rsidR="004E327A" w:rsidRPr="00D55AA2" w:rsidRDefault="004E327A" w:rsidP="004E327A">
      <w:pPr>
        <w:pStyle w:val="Default"/>
        <w:jc w:val="center"/>
        <w:rPr>
          <w:rFonts w:asciiTheme="minorHAnsi" w:hAnsiTheme="minorHAnsi" w:cstheme="minorHAnsi"/>
          <w:sz w:val="22"/>
          <w:szCs w:val="22"/>
        </w:rPr>
      </w:pPr>
      <w:r>
        <w:rPr>
          <w:rFonts w:asciiTheme="minorHAnsi" w:hAnsiTheme="minorHAnsi" w:cstheme="minorHAnsi"/>
          <w:sz w:val="22"/>
          <w:szCs w:val="22"/>
        </w:rPr>
        <w:t>**********</w:t>
      </w:r>
    </w:p>
    <w:sectPr w:rsidR="004E327A" w:rsidRPr="00D55AA2" w:rsidSect="00D55AA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11E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90B7BF4"/>
    <w:multiLevelType w:val="hybridMultilevel"/>
    <w:tmpl w:val="DEB44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4482050">
    <w:abstractNumId w:val="1"/>
  </w:num>
  <w:num w:numId="2" w16cid:durableId="196564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8C"/>
    <w:rsid w:val="00230680"/>
    <w:rsid w:val="0023108C"/>
    <w:rsid w:val="00377CB8"/>
    <w:rsid w:val="004E327A"/>
    <w:rsid w:val="006F5C29"/>
    <w:rsid w:val="007532C3"/>
    <w:rsid w:val="009828C8"/>
    <w:rsid w:val="00A91F7D"/>
    <w:rsid w:val="00BF7875"/>
    <w:rsid w:val="00CB728C"/>
    <w:rsid w:val="00D55AA2"/>
    <w:rsid w:val="00D5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12CB"/>
  <w15:chartTrackingRefBased/>
  <w15:docId w15:val="{F37C49F9-0287-4315-8267-E702ECA9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2"/>
  </w:style>
  <w:style w:type="paragraph" w:styleId="Heading1">
    <w:name w:val="heading 1"/>
    <w:basedOn w:val="Normal"/>
    <w:next w:val="Normal"/>
    <w:link w:val="Heading1Char"/>
    <w:uiPriority w:val="9"/>
    <w:qFormat/>
    <w:rsid w:val="00D55AA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5A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5AA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55AA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55AA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55AA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5AA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55AA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55AA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6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0680"/>
    <w:pPr>
      <w:ind w:left="720"/>
      <w:contextualSpacing/>
    </w:pPr>
  </w:style>
  <w:style w:type="character" w:customStyle="1" w:styleId="Heading1Char">
    <w:name w:val="Heading 1 Char"/>
    <w:basedOn w:val="DefaultParagraphFont"/>
    <w:link w:val="Heading1"/>
    <w:uiPriority w:val="9"/>
    <w:rsid w:val="00D55A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55A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55A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55AA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5AA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55A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55A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55AA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55AA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55AA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55AA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55A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55AA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5AA2"/>
    <w:rPr>
      <w:rFonts w:asciiTheme="majorHAnsi" w:eastAsiaTheme="majorEastAsia" w:hAnsiTheme="majorHAnsi" w:cstheme="majorBidi"/>
      <w:sz w:val="24"/>
      <w:szCs w:val="24"/>
    </w:rPr>
  </w:style>
  <w:style w:type="character" w:styleId="Strong">
    <w:name w:val="Strong"/>
    <w:basedOn w:val="DefaultParagraphFont"/>
    <w:uiPriority w:val="22"/>
    <w:qFormat/>
    <w:rsid w:val="00D55AA2"/>
    <w:rPr>
      <w:b/>
      <w:bCs/>
    </w:rPr>
  </w:style>
  <w:style w:type="character" w:styleId="Emphasis">
    <w:name w:val="Emphasis"/>
    <w:basedOn w:val="DefaultParagraphFont"/>
    <w:uiPriority w:val="20"/>
    <w:qFormat/>
    <w:rsid w:val="00D55AA2"/>
    <w:rPr>
      <w:i/>
      <w:iCs/>
    </w:rPr>
  </w:style>
  <w:style w:type="paragraph" w:styleId="NoSpacing">
    <w:name w:val="No Spacing"/>
    <w:uiPriority w:val="1"/>
    <w:qFormat/>
    <w:rsid w:val="00D55AA2"/>
    <w:pPr>
      <w:spacing w:after="0" w:line="240" w:lineRule="auto"/>
    </w:pPr>
  </w:style>
  <w:style w:type="paragraph" w:styleId="Quote">
    <w:name w:val="Quote"/>
    <w:basedOn w:val="Normal"/>
    <w:next w:val="Normal"/>
    <w:link w:val="QuoteChar"/>
    <w:uiPriority w:val="29"/>
    <w:qFormat/>
    <w:rsid w:val="00D55AA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5AA2"/>
    <w:rPr>
      <w:i/>
      <w:iCs/>
      <w:color w:val="404040" w:themeColor="text1" w:themeTint="BF"/>
    </w:rPr>
  </w:style>
  <w:style w:type="paragraph" w:styleId="IntenseQuote">
    <w:name w:val="Intense Quote"/>
    <w:basedOn w:val="Normal"/>
    <w:next w:val="Normal"/>
    <w:link w:val="IntenseQuoteChar"/>
    <w:uiPriority w:val="30"/>
    <w:qFormat/>
    <w:rsid w:val="00D55A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55A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55AA2"/>
    <w:rPr>
      <w:i/>
      <w:iCs/>
      <w:color w:val="404040" w:themeColor="text1" w:themeTint="BF"/>
    </w:rPr>
  </w:style>
  <w:style w:type="character" w:styleId="IntenseEmphasis">
    <w:name w:val="Intense Emphasis"/>
    <w:basedOn w:val="DefaultParagraphFont"/>
    <w:uiPriority w:val="21"/>
    <w:qFormat/>
    <w:rsid w:val="00D55AA2"/>
    <w:rPr>
      <w:b/>
      <w:bCs/>
      <w:i/>
      <w:iCs/>
    </w:rPr>
  </w:style>
  <w:style w:type="character" w:styleId="SubtleReference">
    <w:name w:val="Subtle Reference"/>
    <w:basedOn w:val="DefaultParagraphFont"/>
    <w:uiPriority w:val="31"/>
    <w:qFormat/>
    <w:rsid w:val="00D55A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5AA2"/>
    <w:rPr>
      <w:b/>
      <w:bCs/>
      <w:smallCaps/>
      <w:spacing w:val="5"/>
      <w:u w:val="single"/>
    </w:rPr>
  </w:style>
  <w:style w:type="character" w:styleId="BookTitle">
    <w:name w:val="Book Title"/>
    <w:basedOn w:val="DefaultParagraphFont"/>
    <w:uiPriority w:val="33"/>
    <w:qFormat/>
    <w:rsid w:val="00D55AA2"/>
    <w:rPr>
      <w:b/>
      <w:bCs/>
      <w:smallCaps/>
    </w:rPr>
  </w:style>
  <w:style w:type="paragraph" w:styleId="TOCHeading">
    <w:name w:val="TOC Heading"/>
    <w:basedOn w:val="Heading1"/>
    <w:next w:val="Normal"/>
    <w:uiPriority w:val="39"/>
    <w:semiHidden/>
    <w:unhideWhenUsed/>
    <w:qFormat/>
    <w:rsid w:val="00D55A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878B-DB9C-4487-ABEE-53DD6B44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Aabid and Co</dc:creator>
  <cp:keywords/>
  <dc:description/>
  <cp:lastModifiedBy>Aabid and Co</cp:lastModifiedBy>
  <cp:revision>7</cp:revision>
  <dcterms:created xsi:type="dcterms:W3CDTF">2023-03-14T11:08:00Z</dcterms:created>
  <dcterms:modified xsi:type="dcterms:W3CDTF">2023-03-24T10:34:00Z</dcterms:modified>
</cp:coreProperties>
</file>